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65EF6" w14:textId="11FA7D19" w:rsidR="00672967" w:rsidRPr="00FE3E51" w:rsidRDefault="005B04F3" w:rsidP="00C51C78">
      <w:pPr>
        <w:jc w:val="center"/>
        <w:rPr>
          <w:rFonts w:ascii="Calibri" w:eastAsia="Calibri" w:hAnsi="Calibri" w:cs="Calibri"/>
          <w:noProof/>
        </w:rPr>
      </w:pPr>
      <w:r w:rsidRPr="005B04F3">
        <w:rPr>
          <w:rFonts w:ascii="Calibri" w:eastAsia="Calibri" w:hAnsi="Calibri" w:cs="Calibri"/>
          <w:noProof/>
        </w:rPr>
        <w:drawing>
          <wp:inline distT="0" distB="0" distL="0" distR="0" wp14:anchorId="665D4E26" wp14:editId="34EDEE2E">
            <wp:extent cx="6858000" cy="1012190"/>
            <wp:effectExtent l="0" t="0" r="0" b="0"/>
            <wp:docPr id="20288083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0" cy="1012190"/>
                    </a:xfrm>
                    <a:prstGeom prst="rect">
                      <a:avLst/>
                    </a:prstGeom>
                    <a:noFill/>
                    <a:ln>
                      <a:noFill/>
                    </a:ln>
                  </pic:spPr>
                </pic:pic>
              </a:graphicData>
            </a:graphic>
          </wp:inline>
        </w:drawing>
      </w:r>
    </w:p>
    <w:p w14:paraId="0BFFBA55" w14:textId="25AF21C2" w:rsidR="00D80F98" w:rsidRPr="0060094A" w:rsidRDefault="00F562A7" w:rsidP="0060094A">
      <w:pPr>
        <w:spacing w:after="0"/>
        <w:jc w:val="both"/>
        <w:rPr>
          <w:rFonts w:ascii="Calibri" w:eastAsia="Calibri" w:hAnsi="Calibri" w:cs="Calibri"/>
          <w:sz w:val="24"/>
          <w:szCs w:val="24"/>
        </w:rPr>
      </w:pPr>
      <w:r>
        <w:rPr>
          <w:rFonts w:ascii="Calibri" w:eastAsia="Calibri" w:hAnsi="Calibri" w:cs="Calibri"/>
          <w:sz w:val="24"/>
          <w:szCs w:val="24"/>
        </w:rPr>
        <w:t>September 14</w:t>
      </w:r>
      <w:r w:rsidR="003F077B">
        <w:rPr>
          <w:rFonts w:ascii="Calibri" w:eastAsia="Calibri" w:hAnsi="Calibri" w:cs="Calibri"/>
          <w:sz w:val="24"/>
          <w:szCs w:val="24"/>
        </w:rPr>
        <w:t>, 202</w:t>
      </w:r>
      <w:r w:rsidR="00D8497A">
        <w:rPr>
          <w:rFonts w:ascii="Calibri" w:eastAsia="Calibri" w:hAnsi="Calibri" w:cs="Calibri"/>
          <w:sz w:val="24"/>
          <w:szCs w:val="24"/>
        </w:rPr>
        <w:t>6</w:t>
      </w:r>
    </w:p>
    <w:p w14:paraId="2C078E63" w14:textId="6BFE0B2D" w:rsidR="00672967" w:rsidRDefault="603A7FF9" w:rsidP="00D80F98">
      <w:pPr>
        <w:spacing w:after="0"/>
        <w:ind w:left="7920"/>
        <w:jc w:val="both"/>
        <w:rPr>
          <w:rFonts w:ascii="Calibri" w:eastAsia="Calibri" w:hAnsi="Calibri" w:cs="Calibri"/>
        </w:rPr>
      </w:pPr>
      <w:r w:rsidRPr="603A7FF9">
        <w:rPr>
          <w:rFonts w:ascii="Calibri" w:eastAsia="Calibri" w:hAnsi="Calibri" w:cs="Calibri"/>
        </w:rPr>
        <w:t>Media Contact</w:t>
      </w:r>
      <w:r w:rsidR="0070193C">
        <w:rPr>
          <w:rFonts w:ascii="Calibri" w:eastAsia="Calibri" w:hAnsi="Calibri" w:cs="Calibri"/>
        </w:rPr>
        <w:t>s</w:t>
      </w:r>
      <w:r w:rsidRPr="603A7FF9">
        <w:rPr>
          <w:rFonts w:ascii="Calibri" w:eastAsia="Calibri" w:hAnsi="Calibri" w:cs="Calibri"/>
        </w:rPr>
        <w:t>:</w:t>
      </w:r>
    </w:p>
    <w:p w14:paraId="2D6ACB1A" w14:textId="6CD2EDEC" w:rsidR="603A7FF9" w:rsidRDefault="603A7FF9" w:rsidP="00191650">
      <w:pPr>
        <w:spacing w:after="0"/>
        <w:ind w:left="7920"/>
        <w:rPr>
          <w:rFonts w:ascii="Calibri" w:eastAsia="Calibri" w:hAnsi="Calibri" w:cs="Calibri"/>
        </w:rPr>
      </w:pPr>
      <w:r w:rsidRPr="603A7FF9">
        <w:rPr>
          <w:rFonts w:ascii="Calibri" w:eastAsia="Calibri" w:hAnsi="Calibri" w:cs="Calibri"/>
        </w:rPr>
        <w:t>Robin Martinez</w:t>
      </w:r>
    </w:p>
    <w:p w14:paraId="70648455" w14:textId="15EFB421" w:rsidR="603A7FF9" w:rsidRDefault="603A7FF9" w:rsidP="00191650">
      <w:pPr>
        <w:spacing w:after="0"/>
        <w:ind w:left="7920"/>
        <w:rPr>
          <w:rFonts w:ascii="Calibri" w:eastAsia="Calibri" w:hAnsi="Calibri" w:cs="Calibri"/>
        </w:rPr>
      </w:pPr>
      <w:hyperlink r:id="rId7">
        <w:r w:rsidRPr="603A7FF9">
          <w:rPr>
            <w:rStyle w:val="Hyperlink"/>
            <w:rFonts w:ascii="Calibri" w:eastAsia="Calibri" w:hAnsi="Calibri" w:cs="Calibri"/>
          </w:rPr>
          <w:t>rbmartinez1128@gmail.com</w:t>
        </w:r>
      </w:hyperlink>
    </w:p>
    <w:p w14:paraId="28509F14" w14:textId="220F3451" w:rsidR="603A7FF9" w:rsidRDefault="603A7FF9" w:rsidP="00191650">
      <w:pPr>
        <w:spacing w:after="0"/>
        <w:ind w:left="7920"/>
        <w:rPr>
          <w:rFonts w:ascii="Calibri" w:eastAsia="Calibri" w:hAnsi="Calibri" w:cs="Calibri"/>
        </w:rPr>
      </w:pPr>
      <w:r w:rsidRPr="603A7FF9">
        <w:rPr>
          <w:rFonts w:ascii="Calibri" w:eastAsia="Calibri" w:hAnsi="Calibri" w:cs="Calibri"/>
        </w:rPr>
        <w:t>336.749.0623</w:t>
      </w:r>
    </w:p>
    <w:p w14:paraId="570C0A5B" w14:textId="504EC381" w:rsidR="603A7FF9" w:rsidRDefault="00E6149C" w:rsidP="00191650">
      <w:pPr>
        <w:spacing w:after="0"/>
        <w:ind w:left="7920"/>
        <w:rPr>
          <w:rFonts w:ascii="Calibri" w:eastAsia="Calibri" w:hAnsi="Calibri" w:cs="Calibri"/>
        </w:rPr>
      </w:pPr>
      <w:r>
        <w:rPr>
          <w:rFonts w:ascii="Calibri" w:eastAsia="Calibri" w:hAnsi="Calibri" w:cs="Calibri"/>
        </w:rPr>
        <w:t>Brooke Barber</w:t>
      </w:r>
    </w:p>
    <w:p w14:paraId="2E768965" w14:textId="792D3FEC" w:rsidR="603A7FF9" w:rsidRDefault="00E6149C" w:rsidP="00191650">
      <w:pPr>
        <w:spacing w:after="0"/>
        <w:ind w:left="7920"/>
        <w:rPr>
          <w:rFonts w:ascii="Calibri" w:eastAsia="Calibri" w:hAnsi="Calibri" w:cs="Calibri"/>
        </w:rPr>
      </w:pPr>
      <w:hyperlink r:id="rId8" w:history="1">
        <w:r w:rsidRPr="00036766">
          <w:rPr>
            <w:rStyle w:val="Hyperlink"/>
            <w:rFonts w:ascii="Calibri" w:eastAsia="Calibri" w:hAnsi="Calibri" w:cs="Calibri"/>
          </w:rPr>
          <w:t>brooke@streamlineart.com</w:t>
        </w:r>
      </w:hyperlink>
    </w:p>
    <w:p w14:paraId="471E6682" w14:textId="1D59E063" w:rsidR="603A7FF9" w:rsidRDefault="00D1622A" w:rsidP="00E6149C">
      <w:pPr>
        <w:spacing w:after="0"/>
        <w:ind w:left="7200" w:firstLine="720"/>
        <w:rPr>
          <w:rFonts w:ascii="Calibri" w:eastAsia="Calibri" w:hAnsi="Calibri" w:cs="Calibri"/>
        </w:rPr>
      </w:pPr>
      <w:r>
        <w:rPr>
          <w:rFonts w:ascii="Calibri" w:eastAsia="Calibri" w:hAnsi="Calibri" w:cs="Calibri"/>
        </w:rPr>
        <w:t>519.400.1656</w:t>
      </w:r>
    </w:p>
    <w:p w14:paraId="3C89D1B5" w14:textId="5D2B538E" w:rsidR="603A7FF9" w:rsidRPr="00133CBA" w:rsidRDefault="603A7FF9" w:rsidP="603A7FF9">
      <w:pPr>
        <w:rPr>
          <w:rFonts w:ascii="Calibri" w:eastAsia="Calibri" w:hAnsi="Calibri" w:cs="Calibri"/>
          <w:sz w:val="24"/>
          <w:szCs w:val="24"/>
        </w:rPr>
      </w:pPr>
      <w:r w:rsidRPr="00133CBA">
        <w:rPr>
          <w:rFonts w:ascii="Calibri" w:eastAsia="Calibri" w:hAnsi="Calibri" w:cs="Calibri"/>
          <w:sz w:val="24"/>
          <w:szCs w:val="24"/>
        </w:rPr>
        <w:t>FOR IMMEDIATE RELEASE</w:t>
      </w:r>
      <w:r w:rsidRPr="00133CBA">
        <w:rPr>
          <w:sz w:val="24"/>
          <w:szCs w:val="24"/>
        </w:rPr>
        <w:tab/>
      </w:r>
    </w:p>
    <w:p w14:paraId="29BC392F" w14:textId="2E29A451" w:rsidR="603A7FF9" w:rsidRPr="00133CBA" w:rsidRDefault="003B115A" w:rsidP="603A7FF9">
      <w:pPr>
        <w:rPr>
          <w:rFonts w:ascii="Calibri" w:eastAsia="Calibri" w:hAnsi="Calibri" w:cs="Calibri"/>
          <w:b/>
          <w:bCs/>
          <w:sz w:val="32"/>
          <w:szCs w:val="32"/>
        </w:rPr>
      </w:pPr>
      <w:r>
        <w:rPr>
          <w:rFonts w:ascii="Calibri" w:eastAsia="Calibri" w:hAnsi="Calibri" w:cs="Calibri"/>
          <w:b/>
          <w:bCs/>
          <w:sz w:val="32"/>
          <w:szCs w:val="32"/>
        </w:rPr>
        <w:t xml:space="preserve">Streamline Art </w:t>
      </w:r>
      <w:r w:rsidR="00E2299A">
        <w:rPr>
          <w:rFonts w:ascii="Calibri" w:eastAsia="Calibri" w:hAnsi="Calibri" w:cs="Calibri"/>
          <w:b/>
          <w:bCs/>
          <w:sz w:val="32"/>
          <w:szCs w:val="32"/>
        </w:rPr>
        <w:t>launches their brand-new Woven Studio Collection</w:t>
      </w:r>
      <w:r w:rsidR="00FB0EA2">
        <w:rPr>
          <w:rFonts w:ascii="Calibri" w:eastAsia="Calibri" w:hAnsi="Calibri" w:cs="Calibri"/>
          <w:b/>
          <w:bCs/>
          <w:sz w:val="32"/>
          <w:szCs w:val="32"/>
        </w:rPr>
        <w:t xml:space="preserve"> </w:t>
      </w:r>
      <w:r w:rsidR="00E2299A">
        <w:rPr>
          <w:rFonts w:ascii="Calibri" w:eastAsia="Calibri" w:hAnsi="Calibri" w:cs="Calibri"/>
          <w:b/>
          <w:bCs/>
          <w:sz w:val="32"/>
          <w:szCs w:val="32"/>
        </w:rPr>
        <w:t>at October</w:t>
      </w:r>
      <w:r w:rsidR="00FB0EA2">
        <w:rPr>
          <w:rFonts w:ascii="Calibri" w:eastAsia="Calibri" w:hAnsi="Calibri" w:cs="Calibri"/>
          <w:b/>
          <w:bCs/>
          <w:sz w:val="32"/>
          <w:szCs w:val="32"/>
        </w:rPr>
        <w:t xml:space="preserve"> High Point Market </w:t>
      </w:r>
    </w:p>
    <w:p w14:paraId="651D9C45" w14:textId="5438A43F" w:rsidR="00F97413" w:rsidRPr="00133CBA" w:rsidRDefault="00D1622A" w:rsidP="603A7FF9">
      <w:pPr>
        <w:rPr>
          <w:rFonts w:ascii="Calibri" w:eastAsia="Calibri" w:hAnsi="Calibri" w:cs="Calibri"/>
          <w:sz w:val="28"/>
          <w:szCs w:val="28"/>
        </w:rPr>
      </w:pPr>
      <w:r>
        <w:rPr>
          <w:rFonts w:ascii="Calibri" w:eastAsia="Calibri" w:hAnsi="Calibri" w:cs="Calibri"/>
          <w:b/>
          <w:bCs/>
          <w:sz w:val="24"/>
          <w:szCs w:val="24"/>
        </w:rPr>
        <w:t>Mississauga, Ontario</w:t>
      </w:r>
      <w:r w:rsidR="00191650" w:rsidRPr="007F7205">
        <w:rPr>
          <w:rFonts w:ascii="Calibri" w:eastAsia="Calibri" w:hAnsi="Calibri" w:cs="Calibri"/>
          <w:b/>
          <w:bCs/>
          <w:sz w:val="24"/>
          <w:szCs w:val="24"/>
        </w:rPr>
        <w:t xml:space="preserve"> </w:t>
      </w:r>
      <w:r w:rsidR="00042796">
        <w:rPr>
          <w:rFonts w:ascii="Calibri" w:eastAsia="Calibri" w:hAnsi="Calibri" w:cs="Calibri"/>
          <w:b/>
          <w:bCs/>
          <w:sz w:val="24"/>
          <w:szCs w:val="24"/>
        </w:rPr>
        <w:t xml:space="preserve">– </w:t>
      </w:r>
      <w:r w:rsidR="00F562A7">
        <w:rPr>
          <w:rFonts w:ascii="Calibri" w:eastAsia="Calibri" w:hAnsi="Calibri" w:cs="Calibri"/>
          <w:b/>
          <w:bCs/>
          <w:sz w:val="24"/>
          <w:szCs w:val="24"/>
        </w:rPr>
        <w:t>September</w:t>
      </w:r>
      <w:r w:rsidR="00D54257">
        <w:rPr>
          <w:rFonts w:ascii="Calibri" w:eastAsia="Calibri" w:hAnsi="Calibri" w:cs="Calibri"/>
          <w:b/>
          <w:bCs/>
          <w:sz w:val="24"/>
          <w:szCs w:val="24"/>
        </w:rPr>
        <w:t xml:space="preserve"> </w:t>
      </w:r>
      <w:r w:rsidR="00042796">
        <w:rPr>
          <w:rFonts w:ascii="Calibri" w:eastAsia="Calibri" w:hAnsi="Calibri" w:cs="Calibri"/>
          <w:b/>
          <w:bCs/>
          <w:sz w:val="24"/>
          <w:szCs w:val="24"/>
        </w:rPr>
        <w:t>202</w:t>
      </w:r>
      <w:r w:rsidR="00FB0EA2">
        <w:rPr>
          <w:rFonts w:ascii="Calibri" w:eastAsia="Calibri" w:hAnsi="Calibri" w:cs="Calibri"/>
          <w:b/>
          <w:bCs/>
          <w:sz w:val="24"/>
          <w:szCs w:val="24"/>
        </w:rPr>
        <w:t>6</w:t>
      </w:r>
    </w:p>
    <w:p w14:paraId="69831590" w14:textId="37D18BEC" w:rsidR="00B9452B" w:rsidRDefault="00B12097" w:rsidP="00C900C5">
      <w:pPr>
        <w:rPr>
          <w:rFonts w:ascii="Calibri" w:eastAsia="Calibri" w:hAnsi="Calibri" w:cs="Calibri"/>
          <w:sz w:val="24"/>
          <w:szCs w:val="24"/>
        </w:rPr>
      </w:pPr>
      <w:r>
        <w:rPr>
          <w:rFonts w:ascii="Calibri" w:eastAsia="Calibri" w:hAnsi="Calibri" w:cs="Calibri"/>
          <w:sz w:val="24"/>
          <w:szCs w:val="24"/>
        </w:rPr>
        <w:t>Streamline Art will have major introductions for the October High Point Market</w:t>
      </w:r>
      <w:r w:rsidR="00A85DE8">
        <w:rPr>
          <w:rFonts w:ascii="Calibri" w:eastAsia="Calibri" w:hAnsi="Calibri" w:cs="Calibri"/>
          <w:sz w:val="24"/>
          <w:szCs w:val="24"/>
        </w:rPr>
        <w:t xml:space="preserve">, totaling over 350 new products </w:t>
      </w:r>
      <w:r w:rsidR="00B9452B">
        <w:rPr>
          <w:rFonts w:ascii="Calibri" w:eastAsia="Calibri" w:hAnsi="Calibri" w:cs="Calibri"/>
          <w:sz w:val="24"/>
          <w:szCs w:val="24"/>
        </w:rPr>
        <w:t>across</w:t>
      </w:r>
      <w:r w:rsidR="00A85DE8">
        <w:rPr>
          <w:rFonts w:ascii="Calibri" w:eastAsia="Calibri" w:hAnsi="Calibri" w:cs="Calibri"/>
          <w:sz w:val="24"/>
          <w:szCs w:val="24"/>
        </w:rPr>
        <w:t xml:space="preserve"> </w:t>
      </w:r>
      <w:r w:rsidR="00B9452B">
        <w:rPr>
          <w:rFonts w:ascii="Calibri" w:eastAsia="Calibri" w:hAnsi="Calibri" w:cs="Calibri"/>
          <w:sz w:val="24"/>
          <w:szCs w:val="24"/>
        </w:rPr>
        <w:t xml:space="preserve">the board, including new introductions in </w:t>
      </w:r>
      <w:r w:rsidR="001B099E">
        <w:rPr>
          <w:rFonts w:ascii="Calibri" w:eastAsia="Calibri" w:hAnsi="Calibri" w:cs="Calibri"/>
          <w:sz w:val="24"/>
          <w:szCs w:val="24"/>
        </w:rPr>
        <w:t>h</w:t>
      </w:r>
      <w:r w:rsidR="00B9452B">
        <w:rPr>
          <w:rFonts w:ascii="Calibri" w:eastAsia="Calibri" w:hAnsi="Calibri" w:cs="Calibri"/>
          <w:sz w:val="24"/>
          <w:szCs w:val="24"/>
        </w:rPr>
        <w:t xml:space="preserve">and </w:t>
      </w:r>
      <w:r w:rsidR="001B099E">
        <w:rPr>
          <w:rFonts w:ascii="Calibri" w:eastAsia="Calibri" w:hAnsi="Calibri" w:cs="Calibri"/>
          <w:sz w:val="24"/>
          <w:szCs w:val="24"/>
        </w:rPr>
        <w:t>e</w:t>
      </w:r>
      <w:r w:rsidR="00B9452B">
        <w:rPr>
          <w:rFonts w:ascii="Calibri" w:eastAsia="Calibri" w:hAnsi="Calibri" w:cs="Calibri"/>
          <w:sz w:val="24"/>
          <w:szCs w:val="24"/>
        </w:rPr>
        <w:t xml:space="preserve">mbellished art, </w:t>
      </w:r>
      <w:r w:rsidR="001B099E">
        <w:rPr>
          <w:rFonts w:ascii="Calibri" w:eastAsia="Calibri" w:hAnsi="Calibri" w:cs="Calibri"/>
          <w:sz w:val="24"/>
          <w:szCs w:val="24"/>
        </w:rPr>
        <w:t>p</w:t>
      </w:r>
      <w:r w:rsidR="00B9452B">
        <w:rPr>
          <w:rFonts w:ascii="Calibri" w:eastAsia="Calibri" w:hAnsi="Calibri" w:cs="Calibri"/>
          <w:sz w:val="24"/>
          <w:szCs w:val="24"/>
        </w:rPr>
        <w:t xml:space="preserve">rinted </w:t>
      </w:r>
      <w:r w:rsidR="001B099E">
        <w:rPr>
          <w:rFonts w:ascii="Calibri" w:eastAsia="Calibri" w:hAnsi="Calibri" w:cs="Calibri"/>
          <w:sz w:val="24"/>
          <w:szCs w:val="24"/>
        </w:rPr>
        <w:t>c</w:t>
      </w:r>
      <w:r w:rsidR="00B9452B">
        <w:rPr>
          <w:rFonts w:ascii="Calibri" w:eastAsia="Calibri" w:hAnsi="Calibri" w:cs="Calibri"/>
          <w:sz w:val="24"/>
          <w:szCs w:val="24"/>
        </w:rPr>
        <w:t xml:space="preserve">anvas </w:t>
      </w:r>
      <w:r w:rsidR="001B099E">
        <w:rPr>
          <w:rFonts w:ascii="Calibri" w:eastAsia="Calibri" w:hAnsi="Calibri" w:cs="Calibri"/>
          <w:sz w:val="24"/>
          <w:szCs w:val="24"/>
        </w:rPr>
        <w:t>m</w:t>
      </w:r>
      <w:r w:rsidR="00B9452B">
        <w:rPr>
          <w:rFonts w:ascii="Calibri" w:eastAsia="Calibri" w:hAnsi="Calibri" w:cs="Calibri"/>
          <w:sz w:val="24"/>
          <w:szCs w:val="24"/>
        </w:rPr>
        <w:t>ount and most significantly, the launch of their brand-new Woven Studio Collection</w:t>
      </w:r>
      <w:r w:rsidR="00A85DE8">
        <w:rPr>
          <w:rFonts w:ascii="Calibri" w:eastAsia="Calibri" w:hAnsi="Calibri" w:cs="Calibri"/>
          <w:sz w:val="24"/>
          <w:szCs w:val="24"/>
        </w:rPr>
        <w:t xml:space="preserve">. </w:t>
      </w:r>
      <w:r w:rsidR="008B01EC">
        <w:rPr>
          <w:rFonts w:ascii="Calibri" w:eastAsia="Calibri" w:hAnsi="Calibri" w:cs="Calibri"/>
          <w:sz w:val="24"/>
          <w:szCs w:val="24"/>
        </w:rPr>
        <w:t>You can see their amazing art collections in IHFC-C503.</w:t>
      </w:r>
    </w:p>
    <w:p w14:paraId="08E9263A" w14:textId="2E1681B3" w:rsidR="00B9452B" w:rsidRDefault="00C900C5" w:rsidP="00C900C5">
      <w:pPr>
        <w:rPr>
          <w:rFonts w:ascii="Calibri" w:eastAsia="Calibri" w:hAnsi="Calibri" w:cs="Calibri"/>
          <w:sz w:val="24"/>
          <w:szCs w:val="24"/>
        </w:rPr>
      </w:pPr>
      <w:r>
        <w:rPr>
          <w:rFonts w:ascii="Calibri" w:eastAsia="Calibri" w:hAnsi="Calibri" w:cs="Calibri"/>
          <w:sz w:val="24"/>
          <w:szCs w:val="24"/>
        </w:rPr>
        <w:t>Streamline Art</w:t>
      </w:r>
      <w:r w:rsidR="00B12097">
        <w:rPr>
          <w:rFonts w:ascii="Calibri" w:eastAsia="Calibri" w:hAnsi="Calibri" w:cs="Calibri"/>
          <w:sz w:val="24"/>
          <w:szCs w:val="24"/>
        </w:rPr>
        <w:t>’s new and exciting Woven Studio Collection will be seen for the first time at the October High Point Marke</w:t>
      </w:r>
      <w:r w:rsidR="00B9452B">
        <w:rPr>
          <w:rFonts w:ascii="Calibri" w:eastAsia="Calibri" w:hAnsi="Calibri" w:cs="Calibri"/>
          <w:sz w:val="24"/>
          <w:szCs w:val="24"/>
        </w:rPr>
        <w:t xml:space="preserve">t. This new collection will </w:t>
      </w:r>
      <w:r w:rsidR="006E0A33">
        <w:rPr>
          <w:rFonts w:ascii="Calibri" w:eastAsia="Calibri" w:hAnsi="Calibri" w:cs="Calibri"/>
          <w:sz w:val="24"/>
          <w:szCs w:val="24"/>
        </w:rPr>
        <w:t xml:space="preserve">be manufactured domestically and </w:t>
      </w:r>
      <w:r w:rsidR="00B9452B">
        <w:rPr>
          <w:rFonts w:ascii="Calibri" w:eastAsia="Calibri" w:hAnsi="Calibri" w:cs="Calibri"/>
          <w:sz w:val="24"/>
          <w:szCs w:val="24"/>
        </w:rPr>
        <w:t>launch featuring 60 piece</w:t>
      </w:r>
      <w:r w:rsidR="006E0A33">
        <w:rPr>
          <w:rFonts w:ascii="Calibri" w:eastAsia="Calibri" w:hAnsi="Calibri" w:cs="Calibri"/>
          <w:sz w:val="24"/>
          <w:szCs w:val="24"/>
        </w:rPr>
        <w:t>s</w:t>
      </w:r>
      <w:r w:rsidR="00B9452B">
        <w:rPr>
          <w:rFonts w:ascii="Calibri" w:eastAsia="Calibri" w:hAnsi="Calibri" w:cs="Calibri"/>
          <w:sz w:val="24"/>
          <w:szCs w:val="24"/>
        </w:rPr>
        <w:t xml:space="preserve"> in</w:t>
      </w:r>
      <w:r w:rsidR="006E0A33">
        <w:rPr>
          <w:rFonts w:ascii="Calibri" w:eastAsia="Calibri" w:hAnsi="Calibri" w:cs="Calibri"/>
          <w:sz w:val="24"/>
          <w:szCs w:val="24"/>
        </w:rPr>
        <w:t xml:space="preserve"> an imagery style of watercolor printed on linen canvas. It will be offered in fourteen sizes </w:t>
      </w:r>
      <w:r w:rsidR="00263D49">
        <w:rPr>
          <w:rFonts w:ascii="Calibri" w:eastAsia="Calibri" w:hAnsi="Calibri" w:cs="Calibri"/>
          <w:sz w:val="24"/>
          <w:szCs w:val="24"/>
        </w:rPr>
        <w:t>like</w:t>
      </w:r>
      <w:r w:rsidR="006E0A33">
        <w:rPr>
          <w:rFonts w:ascii="Calibri" w:eastAsia="Calibri" w:hAnsi="Calibri" w:cs="Calibri"/>
          <w:sz w:val="24"/>
          <w:szCs w:val="24"/>
        </w:rPr>
        <w:t xml:space="preserve"> their current Print on Demand program, with their largest piece offered in a 38”X60”.</w:t>
      </w:r>
      <w:r w:rsidR="00217439">
        <w:rPr>
          <w:rFonts w:ascii="Calibri" w:eastAsia="Calibri" w:hAnsi="Calibri" w:cs="Calibri"/>
          <w:sz w:val="24"/>
          <w:szCs w:val="24"/>
        </w:rPr>
        <w:t xml:space="preserve"> These pieces will be framed in a vintage style floating frame and be available in black, champagne and French white.</w:t>
      </w:r>
    </w:p>
    <w:p w14:paraId="1CBCE1FC" w14:textId="3769C6AD" w:rsidR="00263D49" w:rsidRDefault="00263D49" w:rsidP="00C900C5">
      <w:pPr>
        <w:rPr>
          <w:rFonts w:ascii="Calibri" w:eastAsia="Calibri" w:hAnsi="Calibri" w:cs="Calibri"/>
          <w:sz w:val="24"/>
          <w:szCs w:val="24"/>
        </w:rPr>
      </w:pPr>
      <w:r>
        <w:rPr>
          <w:rFonts w:ascii="Calibri" w:eastAsia="Calibri" w:hAnsi="Calibri" w:cs="Calibri"/>
          <w:sz w:val="24"/>
          <w:szCs w:val="24"/>
        </w:rPr>
        <w:t>Streamline Art created their Woven Studio Collection to provide warmth and a quiet luxury for the home. This watercolor art printed on a linen canvas is both a trend and a collection. It feeds the whole tactile, textured, crafted, curated and vintage trend all in one. The fibers and weave of the linen add a layer to the soft look of watercolor that works together to create this uniquely textured piece of art. Watercolor art printed on a regular</w:t>
      </w:r>
      <w:r w:rsidR="00217439">
        <w:rPr>
          <w:rFonts w:ascii="Calibri" w:eastAsia="Calibri" w:hAnsi="Calibri" w:cs="Calibri"/>
          <w:sz w:val="24"/>
          <w:szCs w:val="24"/>
        </w:rPr>
        <w:t xml:space="preserve"> polyester canvas leaves the image too stiff and rigid since it will not show the “bleed” that you see with original watercolor art, thus a linen canvas makes the art warmer and more inviting.</w:t>
      </w:r>
    </w:p>
    <w:p w14:paraId="19CD6BAC" w14:textId="7B96172C" w:rsidR="00B9452B" w:rsidRDefault="00217439" w:rsidP="00C900C5">
      <w:pPr>
        <w:rPr>
          <w:rFonts w:ascii="Calibri" w:eastAsia="Calibri" w:hAnsi="Calibri" w:cs="Calibri"/>
          <w:sz w:val="24"/>
          <w:szCs w:val="24"/>
        </w:rPr>
      </w:pPr>
      <w:r>
        <w:rPr>
          <w:rFonts w:ascii="Calibri" w:eastAsia="Calibri" w:hAnsi="Calibri" w:cs="Calibri"/>
          <w:sz w:val="24"/>
          <w:szCs w:val="24"/>
        </w:rPr>
        <w:t>Jenny DiVi</w:t>
      </w:r>
      <w:r w:rsidR="007D3C77">
        <w:rPr>
          <w:rFonts w:ascii="Calibri" w:eastAsia="Calibri" w:hAnsi="Calibri" w:cs="Calibri"/>
          <w:sz w:val="24"/>
          <w:szCs w:val="24"/>
        </w:rPr>
        <w:t>z</w:t>
      </w:r>
      <w:r>
        <w:rPr>
          <w:rFonts w:ascii="Calibri" w:eastAsia="Calibri" w:hAnsi="Calibri" w:cs="Calibri"/>
          <w:sz w:val="24"/>
          <w:szCs w:val="24"/>
        </w:rPr>
        <w:t xml:space="preserve">io, </w:t>
      </w:r>
      <w:r w:rsidRPr="001C51E5">
        <w:rPr>
          <w:rFonts w:ascii="Calibri" w:eastAsia="Calibri" w:hAnsi="Calibri" w:cs="Calibri"/>
          <w:sz w:val="24"/>
          <w:szCs w:val="24"/>
        </w:rPr>
        <w:t>Director of Product Development &amp; Merchandising</w:t>
      </w:r>
      <w:r w:rsidR="00226252">
        <w:rPr>
          <w:rFonts w:ascii="Calibri" w:eastAsia="Calibri" w:hAnsi="Calibri" w:cs="Calibri"/>
          <w:sz w:val="24"/>
          <w:szCs w:val="24"/>
        </w:rPr>
        <w:t xml:space="preserve"> at Streamline Art</w:t>
      </w:r>
      <w:r>
        <w:rPr>
          <w:rFonts w:ascii="Calibri" w:eastAsia="Calibri" w:hAnsi="Calibri" w:cs="Calibri"/>
          <w:sz w:val="24"/>
          <w:szCs w:val="24"/>
        </w:rPr>
        <w:t xml:space="preserve">, </w:t>
      </w:r>
      <w:r w:rsidR="004D20CB">
        <w:rPr>
          <w:rFonts w:ascii="Calibri" w:eastAsia="Calibri" w:hAnsi="Calibri" w:cs="Calibri"/>
          <w:sz w:val="24"/>
          <w:szCs w:val="24"/>
        </w:rPr>
        <w:t>said “The Woven Studio Collection on linen canvas beautifully enhances softer, painterly artwork like watercolors giving customers something that feels both elevated and organic. It also features a look I would describe as “new-stalgia”</w:t>
      </w:r>
      <w:r w:rsidR="00EB1C5B">
        <w:rPr>
          <w:rFonts w:ascii="Calibri" w:eastAsia="Calibri" w:hAnsi="Calibri" w:cs="Calibri"/>
          <w:sz w:val="24"/>
          <w:szCs w:val="24"/>
        </w:rPr>
        <w:t xml:space="preserve"> where the art meets </w:t>
      </w:r>
      <w:r w:rsidR="004D20CB">
        <w:rPr>
          <w:rFonts w:ascii="Calibri" w:eastAsia="Calibri" w:hAnsi="Calibri" w:cs="Calibri"/>
          <w:sz w:val="24"/>
          <w:szCs w:val="24"/>
        </w:rPr>
        <w:t>a modern floating frame</w:t>
      </w:r>
      <w:r w:rsidR="00303D7D">
        <w:rPr>
          <w:rFonts w:ascii="Calibri" w:eastAsia="Calibri" w:hAnsi="Calibri" w:cs="Calibri"/>
          <w:sz w:val="24"/>
          <w:szCs w:val="24"/>
        </w:rPr>
        <w:t xml:space="preserve"> </w:t>
      </w:r>
      <w:r w:rsidR="00EB1C5B">
        <w:rPr>
          <w:rFonts w:ascii="Calibri" w:eastAsia="Calibri" w:hAnsi="Calibri" w:cs="Calibri"/>
          <w:sz w:val="24"/>
          <w:szCs w:val="24"/>
        </w:rPr>
        <w:t>with</w:t>
      </w:r>
      <w:r w:rsidR="00303D7D">
        <w:rPr>
          <w:rFonts w:ascii="Calibri" w:eastAsia="Calibri" w:hAnsi="Calibri" w:cs="Calibri"/>
          <w:sz w:val="24"/>
          <w:szCs w:val="24"/>
        </w:rPr>
        <w:t xml:space="preserve"> vintage carved detail.”</w:t>
      </w:r>
    </w:p>
    <w:p w14:paraId="35505537" w14:textId="73AFDC59" w:rsidR="00061743" w:rsidRDefault="008B01EC" w:rsidP="008B01EC">
      <w:pPr>
        <w:rPr>
          <w:rFonts w:ascii="Calibri" w:eastAsia="Calibri" w:hAnsi="Calibri" w:cs="Calibri"/>
          <w:sz w:val="24"/>
          <w:szCs w:val="24"/>
        </w:rPr>
      </w:pPr>
      <w:r w:rsidRPr="005C6C9C">
        <w:rPr>
          <w:rFonts w:ascii="Calibri" w:eastAsia="Calibri" w:hAnsi="Calibri" w:cs="Calibri"/>
          <w:sz w:val="24"/>
          <w:szCs w:val="24"/>
        </w:rPr>
        <w:t>Streamline Art</w:t>
      </w:r>
      <w:r>
        <w:rPr>
          <w:rFonts w:ascii="Calibri" w:eastAsia="Calibri" w:hAnsi="Calibri" w:cs="Calibri"/>
          <w:sz w:val="24"/>
          <w:szCs w:val="24"/>
        </w:rPr>
        <w:t xml:space="preserve"> </w:t>
      </w:r>
      <w:r w:rsidR="003C4D94">
        <w:rPr>
          <w:rFonts w:ascii="Calibri" w:eastAsia="Calibri" w:hAnsi="Calibri" w:cs="Calibri"/>
          <w:sz w:val="24"/>
          <w:szCs w:val="24"/>
        </w:rPr>
        <w:t xml:space="preserve">will </w:t>
      </w:r>
      <w:r w:rsidR="000C0D65">
        <w:rPr>
          <w:rFonts w:ascii="Calibri" w:eastAsia="Calibri" w:hAnsi="Calibri" w:cs="Calibri"/>
          <w:sz w:val="24"/>
          <w:szCs w:val="24"/>
        </w:rPr>
        <w:t>also</w:t>
      </w:r>
      <w:r w:rsidR="00D46793">
        <w:rPr>
          <w:rFonts w:ascii="Calibri" w:eastAsia="Calibri" w:hAnsi="Calibri" w:cs="Calibri"/>
          <w:sz w:val="24"/>
          <w:szCs w:val="24"/>
        </w:rPr>
        <w:t xml:space="preserve"> introduc</w:t>
      </w:r>
      <w:r w:rsidR="000C0D65">
        <w:rPr>
          <w:rFonts w:ascii="Calibri" w:eastAsia="Calibri" w:hAnsi="Calibri" w:cs="Calibri"/>
          <w:sz w:val="24"/>
          <w:szCs w:val="24"/>
        </w:rPr>
        <w:t>e</w:t>
      </w:r>
      <w:r w:rsidR="00D46793">
        <w:rPr>
          <w:rFonts w:ascii="Calibri" w:eastAsia="Calibri" w:hAnsi="Calibri" w:cs="Calibri"/>
          <w:sz w:val="24"/>
          <w:szCs w:val="24"/>
        </w:rPr>
        <w:t xml:space="preserve"> over 250 new products and</w:t>
      </w:r>
      <w:r w:rsidR="003C4D94">
        <w:rPr>
          <w:rFonts w:ascii="Calibri" w:eastAsia="Calibri" w:hAnsi="Calibri" w:cs="Calibri"/>
          <w:sz w:val="24"/>
          <w:szCs w:val="24"/>
        </w:rPr>
        <w:t xml:space="preserve"> </w:t>
      </w:r>
      <w:r w:rsidR="00D46793">
        <w:rPr>
          <w:rFonts w:ascii="Calibri" w:eastAsia="Calibri" w:hAnsi="Calibri" w:cs="Calibri"/>
          <w:sz w:val="24"/>
          <w:szCs w:val="24"/>
        </w:rPr>
        <w:t>launch</w:t>
      </w:r>
      <w:r w:rsidR="003C4D94">
        <w:rPr>
          <w:rFonts w:ascii="Calibri" w:eastAsia="Calibri" w:hAnsi="Calibri" w:cs="Calibri"/>
          <w:sz w:val="24"/>
          <w:szCs w:val="24"/>
        </w:rPr>
        <w:t xml:space="preserve"> </w:t>
      </w:r>
      <w:r w:rsidR="009D03F0">
        <w:rPr>
          <w:rFonts w:ascii="Calibri" w:eastAsia="Calibri" w:hAnsi="Calibri" w:cs="Calibri"/>
          <w:sz w:val="24"/>
          <w:szCs w:val="24"/>
        </w:rPr>
        <w:t xml:space="preserve">two new imagery categories </w:t>
      </w:r>
      <w:r w:rsidR="00D46793">
        <w:rPr>
          <w:rFonts w:ascii="Calibri" w:eastAsia="Calibri" w:hAnsi="Calibri" w:cs="Calibri"/>
          <w:sz w:val="24"/>
          <w:szCs w:val="24"/>
        </w:rPr>
        <w:t>in</w:t>
      </w:r>
      <w:r w:rsidR="003C4D94">
        <w:rPr>
          <w:rFonts w:ascii="Calibri" w:eastAsia="Calibri" w:hAnsi="Calibri" w:cs="Calibri"/>
          <w:sz w:val="24"/>
          <w:szCs w:val="24"/>
        </w:rPr>
        <w:t xml:space="preserve"> their </w:t>
      </w:r>
      <w:r>
        <w:rPr>
          <w:rFonts w:ascii="Calibri" w:eastAsia="Calibri" w:hAnsi="Calibri" w:cs="Calibri"/>
          <w:sz w:val="24"/>
          <w:szCs w:val="24"/>
        </w:rPr>
        <w:t xml:space="preserve">hand embellished art </w:t>
      </w:r>
      <w:r w:rsidR="003C4D94">
        <w:rPr>
          <w:rFonts w:ascii="Calibri" w:eastAsia="Calibri" w:hAnsi="Calibri" w:cs="Calibri"/>
          <w:sz w:val="24"/>
          <w:szCs w:val="24"/>
        </w:rPr>
        <w:t>program</w:t>
      </w:r>
      <w:r w:rsidR="00D46793">
        <w:rPr>
          <w:rFonts w:ascii="Calibri" w:eastAsia="Calibri" w:hAnsi="Calibri" w:cs="Calibri"/>
          <w:sz w:val="24"/>
          <w:szCs w:val="24"/>
        </w:rPr>
        <w:t xml:space="preserve"> at market. They will highligh</w:t>
      </w:r>
      <w:r w:rsidR="00566D17">
        <w:rPr>
          <w:rFonts w:ascii="Calibri" w:eastAsia="Calibri" w:hAnsi="Calibri" w:cs="Calibri"/>
          <w:sz w:val="24"/>
          <w:szCs w:val="24"/>
        </w:rPr>
        <w:t>t</w:t>
      </w:r>
      <w:r w:rsidR="00D46793">
        <w:rPr>
          <w:rFonts w:ascii="Calibri" w:eastAsia="Calibri" w:hAnsi="Calibri" w:cs="Calibri"/>
          <w:sz w:val="24"/>
          <w:szCs w:val="24"/>
        </w:rPr>
        <w:t xml:space="preserve"> the strongest trends and styles </w:t>
      </w:r>
      <w:r w:rsidR="000C0D65">
        <w:rPr>
          <w:rFonts w:ascii="Calibri" w:eastAsia="Calibri" w:hAnsi="Calibri" w:cs="Calibri"/>
          <w:sz w:val="24"/>
          <w:szCs w:val="24"/>
        </w:rPr>
        <w:t>across categories</w:t>
      </w:r>
      <w:r w:rsidR="00C51C78">
        <w:rPr>
          <w:rFonts w:ascii="Calibri" w:eastAsia="Calibri" w:hAnsi="Calibri" w:cs="Calibri"/>
          <w:sz w:val="24"/>
          <w:szCs w:val="24"/>
        </w:rPr>
        <w:t>, yet</w:t>
      </w:r>
      <w:r w:rsidR="000C0D65">
        <w:rPr>
          <w:rFonts w:ascii="Calibri" w:eastAsia="Calibri" w:hAnsi="Calibri" w:cs="Calibri"/>
          <w:sz w:val="24"/>
          <w:szCs w:val="24"/>
        </w:rPr>
        <w:t xml:space="preserve"> the dominate focus </w:t>
      </w:r>
      <w:r w:rsidR="00566D17">
        <w:rPr>
          <w:rFonts w:ascii="Calibri" w:eastAsia="Calibri" w:hAnsi="Calibri" w:cs="Calibri"/>
          <w:sz w:val="24"/>
          <w:szCs w:val="24"/>
        </w:rPr>
        <w:t xml:space="preserve">is </w:t>
      </w:r>
      <w:r w:rsidR="000C0D65">
        <w:rPr>
          <w:rFonts w:ascii="Calibri" w:eastAsia="Calibri" w:hAnsi="Calibri" w:cs="Calibri"/>
          <w:sz w:val="24"/>
          <w:szCs w:val="24"/>
        </w:rPr>
        <w:t xml:space="preserve">on the two new </w:t>
      </w:r>
      <w:r w:rsidR="00672C46">
        <w:rPr>
          <w:rFonts w:ascii="Calibri" w:eastAsia="Calibri" w:hAnsi="Calibri" w:cs="Calibri"/>
          <w:sz w:val="24"/>
          <w:szCs w:val="24"/>
        </w:rPr>
        <w:t>aesthetics of</w:t>
      </w:r>
      <w:r w:rsidR="000C0D65">
        <w:rPr>
          <w:rFonts w:ascii="Calibri" w:eastAsia="Calibri" w:hAnsi="Calibri" w:cs="Calibri"/>
          <w:sz w:val="24"/>
          <w:szCs w:val="24"/>
        </w:rPr>
        <w:t xml:space="preserve"> biophilic and moody imagery. </w:t>
      </w:r>
      <w:r w:rsidR="00C51C78">
        <w:rPr>
          <w:rFonts w:ascii="Calibri" w:eastAsia="Calibri" w:hAnsi="Calibri" w:cs="Calibri"/>
          <w:sz w:val="24"/>
          <w:szCs w:val="24"/>
        </w:rPr>
        <w:t>These bring</w:t>
      </w:r>
      <w:r w:rsidR="00566D17">
        <w:rPr>
          <w:rFonts w:ascii="Calibri" w:eastAsia="Calibri" w:hAnsi="Calibri" w:cs="Calibri"/>
          <w:sz w:val="24"/>
          <w:szCs w:val="24"/>
        </w:rPr>
        <w:t xml:space="preserve"> </w:t>
      </w:r>
      <w:r w:rsidR="00C51C78">
        <w:rPr>
          <w:rFonts w:ascii="Calibri" w:eastAsia="Calibri" w:hAnsi="Calibri" w:cs="Calibri"/>
          <w:sz w:val="24"/>
          <w:szCs w:val="24"/>
        </w:rPr>
        <w:t>restorative qualities of nature indoors through rich, earthy palettes, atmospheric landscapes, and shadowy botanicals. Color</w:t>
      </w:r>
      <w:r w:rsidR="00566D17">
        <w:rPr>
          <w:rFonts w:ascii="Calibri" w:eastAsia="Calibri" w:hAnsi="Calibri" w:cs="Calibri"/>
          <w:sz w:val="24"/>
          <w:szCs w:val="24"/>
        </w:rPr>
        <w:t>s</w:t>
      </w:r>
      <w:r w:rsidR="00C51C78">
        <w:rPr>
          <w:rFonts w:ascii="Calibri" w:eastAsia="Calibri" w:hAnsi="Calibri" w:cs="Calibri"/>
          <w:sz w:val="24"/>
          <w:szCs w:val="24"/>
        </w:rPr>
        <w:t xml:space="preserve"> and hues in deep greens, charcoal, espresso, muted blues, smoky teals, warm taupes and earthy tones result in organic, sophisticated looks that </w:t>
      </w:r>
      <w:r w:rsidR="00566D17">
        <w:rPr>
          <w:rFonts w:ascii="Calibri" w:eastAsia="Calibri" w:hAnsi="Calibri" w:cs="Calibri"/>
          <w:sz w:val="24"/>
          <w:szCs w:val="24"/>
        </w:rPr>
        <w:t xml:space="preserve">are deeply connected to nature and </w:t>
      </w:r>
      <w:r w:rsidR="00C51C78">
        <w:rPr>
          <w:rFonts w:ascii="Calibri" w:eastAsia="Calibri" w:hAnsi="Calibri" w:cs="Calibri"/>
          <w:sz w:val="24"/>
          <w:szCs w:val="24"/>
        </w:rPr>
        <w:t>evoke a sense of calm.</w:t>
      </w:r>
      <w:r w:rsidR="00566D17">
        <w:rPr>
          <w:rFonts w:ascii="Calibri" w:eastAsia="Calibri" w:hAnsi="Calibri" w:cs="Calibri"/>
          <w:sz w:val="24"/>
          <w:szCs w:val="24"/>
        </w:rPr>
        <w:t xml:space="preserve"> </w:t>
      </w:r>
      <w:r w:rsidR="006701E7">
        <w:rPr>
          <w:rFonts w:ascii="Calibri" w:eastAsia="Calibri" w:hAnsi="Calibri" w:cs="Calibri"/>
          <w:sz w:val="24"/>
          <w:szCs w:val="24"/>
        </w:rPr>
        <w:t>They</w:t>
      </w:r>
      <w:r w:rsidR="00BB41D5">
        <w:rPr>
          <w:rFonts w:ascii="Calibri" w:eastAsia="Calibri" w:hAnsi="Calibri" w:cs="Calibri"/>
          <w:sz w:val="24"/>
          <w:szCs w:val="24"/>
        </w:rPr>
        <w:t xml:space="preserve"> will also expand their “grand scale” art sizes at April High Point Market, which includes </w:t>
      </w:r>
      <w:r w:rsidR="00856FCF">
        <w:rPr>
          <w:rFonts w:ascii="Calibri" w:eastAsia="Calibri" w:hAnsi="Calibri" w:cs="Calibri"/>
          <w:sz w:val="24"/>
          <w:szCs w:val="24"/>
        </w:rPr>
        <w:t>50”X50” squa</w:t>
      </w:r>
      <w:r w:rsidR="00EB32C1">
        <w:rPr>
          <w:rFonts w:ascii="Calibri" w:eastAsia="Calibri" w:hAnsi="Calibri" w:cs="Calibri"/>
          <w:sz w:val="24"/>
          <w:szCs w:val="24"/>
        </w:rPr>
        <w:t>res</w:t>
      </w:r>
      <w:r w:rsidR="00856FCF">
        <w:rPr>
          <w:rFonts w:ascii="Calibri" w:eastAsia="Calibri" w:hAnsi="Calibri" w:cs="Calibri"/>
          <w:sz w:val="24"/>
          <w:szCs w:val="24"/>
        </w:rPr>
        <w:t xml:space="preserve">, 40”X60” </w:t>
      </w:r>
      <w:r w:rsidR="00856FCF">
        <w:rPr>
          <w:rFonts w:ascii="Calibri" w:eastAsia="Calibri" w:hAnsi="Calibri" w:cs="Calibri"/>
          <w:sz w:val="24"/>
          <w:szCs w:val="24"/>
        </w:rPr>
        <w:lastRenderedPageBreak/>
        <w:t xml:space="preserve">rectangles and 30”X70” panels </w:t>
      </w:r>
      <w:r w:rsidR="00EB32C1">
        <w:rPr>
          <w:rFonts w:ascii="Calibri" w:eastAsia="Calibri" w:hAnsi="Calibri" w:cs="Calibri"/>
          <w:sz w:val="24"/>
          <w:szCs w:val="24"/>
        </w:rPr>
        <w:t>and larger. The expansion will add many new pieces</w:t>
      </w:r>
      <w:r w:rsidR="00C00106">
        <w:rPr>
          <w:rFonts w:ascii="Calibri" w:eastAsia="Calibri" w:hAnsi="Calibri" w:cs="Calibri"/>
          <w:sz w:val="24"/>
          <w:szCs w:val="24"/>
        </w:rPr>
        <w:t>/images</w:t>
      </w:r>
      <w:r w:rsidR="00EB32C1">
        <w:rPr>
          <w:rFonts w:ascii="Calibri" w:eastAsia="Calibri" w:hAnsi="Calibri" w:cs="Calibri"/>
          <w:sz w:val="24"/>
          <w:szCs w:val="24"/>
        </w:rPr>
        <w:t xml:space="preserve"> in their largest sizes</w:t>
      </w:r>
      <w:r w:rsidR="00BB41D5">
        <w:rPr>
          <w:rFonts w:ascii="Calibri" w:eastAsia="Calibri" w:hAnsi="Calibri" w:cs="Calibri"/>
          <w:sz w:val="24"/>
          <w:szCs w:val="24"/>
        </w:rPr>
        <w:t xml:space="preserve"> in hand embellished art.</w:t>
      </w:r>
    </w:p>
    <w:p w14:paraId="07953F31" w14:textId="3BD4524A" w:rsidR="00C00106" w:rsidRDefault="00C00106" w:rsidP="008B01EC">
      <w:pPr>
        <w:rPr>
          <w:rFonts w:ascii="Calibri" w:eastAsia="Calibri" w:hAnsi="Calibri" w:cs="Calibri"/>
          <w:sz w:val="24"/>
          <w:szCs w:val="24"/>
        </w:rPr>
      </w:pPr>
      <w:r>
        <w:rPr>
          <w:rFonts w:ascii="Calibri" w:eastAsia="Calibri" w:hAnsi="Calibri" w:cs="Calibri"/>
          <w:sz w:val="24"/>
          <w:szCs w:val="24"/>
        </w:rPr>
        <w:t xml:space="preserve">“Retailers </w:t>
      </w:r>
      <w:r w:rsidR="003A0B5D">
        <w:rPr>
          <w:rFonts w:ascii="Calibri" w:eastAsia="Calibri" w:hAnsi="Calibri" w:cs="Calibri"/>
          <w:sz w:val="24"/>
          <w:szCs w:val="24"/>
        </w:rPr>
        <w:t>asked</w:t>
      </w:r>
      <w:r>
        <w:rPr>
          <w:rFonts w:ascii="Calibri" w:eastAsia="Calibri" w:hAnsi="Calibri" w:cs="Calibri"/>
          <w:sz w:val="24"/>
          <w:szCs w:val="24"/>
        </w:rPr>
        <w:t xml:space="preserve"> for much larger size offerings in multiple imagery options</w:t>
      </w:r>
      <w:r w:rsidR="003A0B5D">
        <w:rPr>
          <w:rFonts w:ascii="Calibri" w:eastAsia="Calibri" w:hAnsi="Calibri" w:cs="Calibri"/>
          <w:sz w:val="24"/>
          <w:szCs w:val="24"/>
        </w:rPr>
        <w:t xml:space="preserve"> </w:t>
      </w:r>
      <w:r>
        <w:rPr>
          <w:rFonts w:ascii="Calibri" w:eastAsia="Calibri" w:hAnsi="Calibri" w:cs="Calibri"/>
          <w:sz w:val="24"/>
          <w:szCs w:val="24"/>
        </w:rPr>
        <w:t>to</w:t>
      </w:r>
      <w:r w:rsidR="00295824">
        <w:rPr>
          <w:rFonts w:ascii="Calibri" w:eastAsia="Calibri" w:hAnsi="Calibri" w:cs="Calibri"/>
          <w:sz w:val="24"/>
          <w:szCs w:val="24"/>
        </w:rPr>
        <w:t xml:space="preserve"> better</w:t>
      </w:r>
      <w:r>
        <w:rPr>
          <w:rFonts w:ascii="Calibri" w:eastAsia="Calibri" w:hAnsi="Calibri" w:cs="Calibri"/>
          <w:sz w:val="24"/>
          <w:szCs w:val="24"/>
        </w:rPr>
        <w:t xml:space="preserve"> fit the</w:t>
      </w:r>
      <w:r w:rsidR="00BB41D5">
        <w:rPr>
          <w:rFonts w:ascii="Calibri" w:eastAsia="Calibri" w:hAnsi="Calibri" w:cs="Calibri"/>
          <w:sz w:val="24"/>
          <w:szCs w:val="24"/>
        </w:rPr>
        <w:t>ir</w:t>
      </w:r>
      <w:r>
        <w:rPr>
          <w:rFonts w:ascii="Calibri" w:eastAsia="Calibri" w:hAnsi="Calibri" w:cs="Calibri"/>
          <w:sz w:val="24"/>
          <w:szCs w:val="24"/>
        </w:rPr>
        <w:t xml:space="preserve"> grand scale homes</w:t>
      </w:r>
      <w:r w:rsidR="00295824">
        <w:rPr>
          <w:rFonts w:ascii="Calibri" w:eastAsia="Calibri" w:hAnsi="Calibri" w:cs="Calibri"/>
          <w:sz w:val="24"/>
          <w:szCs w:val="24"/>
        </w:rPr>
        <w:t xml:space="preserve"> and projects, so in early 2026 we introduced numerous designs to satisfy their requests. We had so much success at April High Point Market that we decided to expand these offerings </w:t>
      </w:r>
      <w:r w:rsidR="00342F8F">
        <w:rPr>
          <w:rFonts w:ascii="Calibri" w:eastAsia="Calibri" w:hAnsi="Calibri" w:cs="Calibri"/>
          <w:sz w:val="24"/>
          <w:szCs w:val="24"/>
        </w:rPr>
        <w:t xml:space="preserve">to include many more pieces from our hand embellished art program,” said </w:t>
      </w:r>
      <w:r w:rsidR="00B86BB4">
        <w:rPr>
          <w:rFonts w:ascii="Calibri" w:eastAsia="Calibri" w:hAnsi="Calibri" w:cs="Calibri"/>
          <w:sz w:val="24"/>
          <w:szCs w:val="24"/>
        </w:rPr>
        <w:t>Mark Wiltshire</w:t>
      </w:r>
      <w:r w:rsidR="00342F8F">
        <w:rPr>
          <w:rFonts w:ascii="Calibri" w:eastAsia="Calibri" w:hAnsi="Calibri" w:cs="Calibri"/>
          <w:sz w:val="24"/>
          <w:szCs w:val="24"/>
        </w:rPr>
        <w:t xml:space="preserve">, </w:t>
      </w:r>
      <w:r w:rsidR="00B86BB4">
        <w:rPr>
          <w:rFonts w:ascii="Calibri" w:eastAsia="Calibri" w:hAnsi="Calibri" w:cs="Calibri"/>
          <w:sz w:val="24"/>
          <w:szCs w:val="24"/>
        </w:rPr>
        <w:t>President</w:t>
      </w:r>
      <w:r w:rsidR="00342F8F" w:rsidRPr="001C51E5">
        <w:rPr>
          <w:rFonts w:ascii="Calibri" w:eastAsia="Calibri" w:hAnsi="Calibri" w:cs="Calibri"/>
          <w:sz w:val="24"/>
          <w:szCs w:val="24"/>
        </w:rPr>
        <w:t xml:space="preserve"> at Streamline Art.</w:t>
      </w:r>
    </w:p>
    <w:p w14:paraId="20E3B344" w14:textId="0C40119E" w:rsidR="002F07F8" w:rsidRPr="00DF3F59" w:rsidRDefault="00342F8F" w:rsidP="00EA3BB6">
      <w:pPr>
        <w:rPr>
          <w:rFonts w:ascii="Calibri" w:eastAsia="Calibri" w:hAnsi="Calibri" w:cs="Calibri"/>
          <w:sz w:val="24"/>
          <w:szCs w:val="24"/>
        </w:rPr>
      </w:pPr>
      <w:r>
        <w:rPr>
          <w:rFonts w:ascii="Calibri" w:eastAsia="Calibri" w:hAnsi="Calibri" w:cs="Calibri"/>
          <w:sz w:val="24"/>
          <w:szCs w:val="24"/>
        </w:rPr>
        <w:t xml:space="preserve">Lastly, Streamline Art will introduce 40 new pieces in their </w:t>
      </w:r>
      <w:r w:rsidR="00AC553B">
        <w:rPr>
          <w:rFonts w:ascii="Calibri" w:eastAsia="Calibri" w:hAnsi="Calibri" w:cs="Calibri"/>
          <w:sz w:val="24"/>
          <w:szCs w:val="24"/>
        </w:rPr>
        <w:t xml:space="preserve">domestic </w:t>
      </w:r>
      <w:r>
        <w:rPr>
          <w:rFonts w:ascii="Calibri" w:eastAsia="Calibri" w:hAnsi="Calibri" w:cs="Calibri"/>
          <w:sz w:val="24"/>
          <w:szCs w:val="24"/>
        </w:rPr>
        <w:t>printed canvas mount program. There will be imagery across categories with a focus on vintage and nostalgic vibes.</w:t>
      </w:r>
      <w:r w:rsidR="00AC553B">
        <w:rPr>
          <w:rFonts w:ascii="Calibri" w:eastAsia="Calibri" w:hAnsi="Calibri" w:cs="Calibri"/>
          <w:sz w:val="24"/>
          <w:szCs w:val="24"/>
        </w:rPr>
        <w:t xml:space="preserve"> These will come in two sizes, 18”X18” and 18”X24” and two frame styles, black with gold details and gold ornate. </w:t>
      </w:r>
    </w:p>
    <w:p w14:paraId="7CB64998" w14:textId="47EBEA5A" w:rsidR="006D7AED" w:rsidRDefault="006D7AED" w:rsidP="006D7AED">
      <w:pPr>
        <w:rPr>
          <w:rFonts w:ascii="Calibri" w:eastAsia="Calibri" w:hAnsi="Calibri" w:cs="Calibri"/>
          <w:sz w:val="24"/>
          <w:szCs w:val="24"/>
        </w:rPr>
      </w:pPr>
      <w:r>
        <w:rPr>
          <w:rFonts w:ascii="Calibri" w:eastAsia="Calibri" w:hAnsi="Calibri" w:cs="Calibri"/>
          <w:sz w:val="24"/>
          <w:szCs w:val="24"/>
        </w:rPr>
        <w:t xml:space="preserve">Streamline Art, a market leader in wall décor offering innovative color and style trends, has been manufacturing and importing quality fine art in every style, size and price point for forty years. </w:t>
      </w:r>
      <w:r w:rsidR="003A0B5D">
        <w:rPr>
          <w:rFonts w:ascii="Calibri" w:eastAsia="Calibri" w:hAnsi="Calibri" w:cs="Calibri"/>
          <w:sz w:val="24"/>
          <w:szCs w:val="24"/>
        </w:rPr>
        <w:t xml:space="preserve">Their commitment to provide the best quality and value proposition to </w:t>
      </w:r>
      <w:r w:rsidR="00BB41D5">
        <w:rPr>
          <w:rFonts w:ascii="Calibri" w:eastAsia="Calibri" w:hAnsi="Calibri" w:cs="Calibri"/>
          <w:sz w:val="24"/>
          <w:szCs w:val="24"/>
        </w:rPr>
        <w:t>the industry</w:t>
      </w:r>
      <w:r w:rsidR="003A0B5D">
        <w:rPr>
          <w:rFonts w:ascii="Calibri" w:eastAsia="Calibri" w:hAnsi="Calibri" w:cs="Calibri"/>
          <w:sz w:val="24"/>
          <w:szCs w:val="24"/>
        </w:rPr>
        <w:t xml:space="preserve"> never waivers.</w:t>
      </w:r>
    </w:p>
    <w:p w14:paraId="55DDBFF0" w14:textId="0982B6B8" w:rsidR="00CE349E" w:rsidRPr="00CE349E" w:rsidRDefault="00CE349E" w:rsidP="00CE349E">
      <w:pPr>
        <w:rPr>
          <w:sz w:val="24"/>
          <w:szCs w:val="24"/>
        </w:rPr>
      </w:pPr>
      <w:r w:rsidRPr="00CE349E">
        <w:rPr>
          <w:rFonts w:ascii="Calibri" w:eastAsia="Calibri" w:hAnsi="Calibri" w:cs="Calibri"/>
          <w:sz w:val="24"/>
          <w:szCs w:val="24"/>
        </w:rPr>
        <w:t xml:space="preserve">For more information on </w:t>
      </w:r>
      <w:r w:rsidR="005A35B2">
        <w:rPr>
          <w:rFonts w:ascii="Calibri" w:eastAsia="Calibri" w:hAnsi="Calibri" w:cs="Calibri"/>
          <w:sz w:val="24"/>
          <w:szCs w:val="24"/>
        </w:rPr>
        <w:t>Streamline Art and their collections</w:t>
      </w:r>
      <w:r w:rsidR="002A01AF">
        <w:rPr>
          <w:rFonts w:ascii="Calibri" w:eastAsia="Calibri" w:hAnsi="Calibri" w:cs="Calibri"/>
          <w:sz w:val="24"/>
          <w:szCs w:val="24"/>
        </w:rPr>
        <w:t xml:space="preserve"> please</w:t>
      </w:r>
      <w:r w:rsidRPr="00CE349E">
        <w:rPr>
          <w:rFonts w:ascii="Calibri" w:eastAsia="Calibri" w:hAnsi="Calibri" w:cs="Calibri"/>
          <w:sz w:val="24"/>
          <w:szCs w:val="24"/>
        </w:rPr>
        <w:t xml:space="preserve"> </w:t>
      </w:r>
      <w:r w:rsidR="002A01AF">
        <w:rPr>
          <w:rFonts w:ascii="Calibri" w:eastAsia="Calibri" w:hAnsi="Calibri" w:cs="Calibri"/>
          <w:sz w:val="24"/>
          <w:szCs w:val="24"/>
        </w:rPr>
        <w:t xml:space="preserve">visit </w:t>
      </w:r>
      <w:r w:rsidR="005A35B2">
        <w:rPr>
          <w:rFonts w:ascii="Calibri" w:eastAsia="Calibri" w:hAnsi="Calibri" w:cs="Calibri"/>
          <w:sz w:val="24"/>
          <w:szCs w:val="24"/>
        </w:rPr>
        <w:t>streamlineart</w:t>
      </w:r>
      <w:r w:rsidR="00D97036">
        <w:rPr>
          <w:rFonts w:ascii="Calibri" w:eastAsia="Calibri" w:hAnsi="Calibri" w:cs="Calibri"/>
          <w:sz w:val="24"/>
          <w:szCs w:val="24"/>
        </w:rPr>
        <w:t>.com</w:t>
      </w:r>
    </w:p>
    <w:p w14:paraId="6B345455" w14:textId="77777777" w:rsidR="00BD5211" w:rsidRDefault="00BD5211" w:rsidP="603A7FF9">
      <w:pPr>
        <w:rPr>
          <w:rFonts w:ascii="Calibri" w:eastAsia="Calibri" w:hAnsi="Calibri" w:cs="Calibri"/>
          <w:sz w:val="24"/>
          <w:szCs w:val="24"/>
        </w:rPr>
      </w:pPr>
    </w:p>
    <w:p w14:paraId="3DF0C734" w14:textId="77777777" w:rsidR="00BD5211" w:rsidRDefault="00BD5211" w:rsidP="603A7FF9">
      <w:pPr>
        <w:rPr>
          <w:rFonts w:ascii="Calibri" w:eastAsia="Calibri" w:hAnsi="Calibri" w:cs="Calibri"/>
          <w:sz w:val="24"/>
          <w:szCs w:val="24"/>
        </w:rPr>
      </w:pPr>
    </w:p>
    <w:p w14:paraId="5F8D4F64" w14:textId="77777777" w:rsidR="00BD5211" w:rsidRDefault="00BD5211" w:rsidP="603A7FF9">
      <w:pPr>
        <w:rPr>
          <w:rFonts w:ascii="Calibri" w:eastAsia="Calibri" w:hAnsi="Calibri" w:cs="Calibri"/>
          <w:sz w:val="24"/>
          <w:szCs w:val="24"/>
        </w:rPr>
      </w:pPr>
    </w:p>
    <w:p w14:paraId="60036AC0" w14:textId="77777777" w:rsidR="00BD5211" w:rsidRDefault="00BD5211" w:rsidP="603A7FF9">
      <w:pPr>
        <w:rPr>
          <w:rFonts w:ascii="Calibri" w:eastAsia="Calibri" w:hAnsi="Calibri" w:cs="Calibri"/>
          <w:sz w:val="24"/>
          <w:szCs w:val="24"/>
        </w:rPr>
      </w:pPr>
    </w:p>
    <w:p w14:paraId="24F78D97" w14:textId="77777777" w:rsidR="00BD5211" w:rsidRDefault="00BD5211" w:rsidP="603A7FF9">
      <w:pPr>
        <w:rPr>
          <w:rFonts w:ascii="Calibri" w:eastAsia="Calibri" w:hAnsi="Calibri" w:cs="Calibri"/>
          <w:sz w:val="24"/>
          <w:szCs w:val="24"/>
        </w:rPr>
      </w:pPr>
    </w:p>
    <w:p w14:paraId="3300EC8C" w14:textId="77777777" w:rsidR="00BD5211" w:rsidRDefault="00BD5211" w:rsidP="603A7FF9">
      <w:pPr>
        <w:rPr>
          <w:rFonts w:ascii="Calibri" w:eastAsia="Calibri" w:hAnsi="Calibri" w:cs="Calibri"/>
          <w:sz w:val="24"/>
          <w:szCs w:val="24"/>
        </w:rPr>
      </w:pPr>
    </w:p>
    <w:p w14:paraId="7142363E" w14:textId="77777777" w:rsidR="00BD5211" w:rsidRPr="00191650" w:rsidRDefault="00BD5211" w:rsidP="603A7FF9">
      <w:pPr>
        <w:rPr>
          <w:rFonts w:ascii="Calibri" w:eastAsia="Calibri" w:hAnsi="Calibri" w:cs="Calibri"/>
          <w:sz w:val="24"/>
          <w:szCs w:val="24"/>
        </w:rPr>
      </w:pPr>
    </w:p>
    <w:sectPr w:rsidR="00BD5211" w:rsidRPr="00191650" w:rsidSect="003C4B76">
      <w:pgSz w:w="12240" w:h="15840"/>
      <w:pgMar w:top="288"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F5E73"/>
    <w:multiLevelType w:val="hybridMultilevel"/>
    <w:tmpl w:val="7EF2A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C54A0"/>
    <w:multiLevelType w:val="hybridMultilevel"/>
    <w:tmpl w:val="835C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F47977"/>
    <w:multiLevelType w:val="hybridMultilevel"/>
    <w:tmpl w:val="443C3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094938"/>
    <w:multiLevelType w:val="multilevel"/>
    <w:tmpl w:val="647E8E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661C7C5D"/>
    <w:multiLevelType w:val="hybridMultilevel"/>
    <w:tmpl w:val="8586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511897">
    <w:abstractNumId w:val="4"/>
  </w:num>
  <w:num w:numId="2" w16cid:durableId="401294383">
    <w:abstractNumId w:val="0"/>
  </w:num>
  <w:num w:numId="3" w16cid:durableId="845487313">
    <w:abstractNumId w:val="1"/>
  </w:num>
  <w:num w:numId="4" w16cid:durableId="636378263">
    <w:abstractNumId w:val="2"/>
  </w:num>
  <w:num w:numId="5" w16cid:durableId="1808694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1BD8D51"/>
    <w:rsid w:val="00003A6A"/>
    <w:rsid w:val="00004D54"/>
    <w:rsid w:val="000274AC"/>
    <w:rsid w:val="00033070"/>
    <w:rsid w:val="00035D60"/>
    <w:rsid w:val="00042796"/>
    <w:rsid w:val="000448C0"/>
    <w:rsid w:val="00045557"/>
    <w:rsid w:val="000527B9"/>
    <w:rsid w:val="00054B23"/>
    <w:rsid w:val="00060F78"/>
    <w:rsid w:val="00061743"/>
    <w:rsid w:val="000714F6"/>
    <w:rsid w:val="0008500A"/>
    <w:rsid w:val="00090429"/>
    <w:rsid w:val="00097D8C"/>
    <w:rsid w:val="000A0DFF"/>
    <w:rsid w:val="000A6548"/>
    <w:rsid w:val="000B7D65"/>
    <w:rsid w:val="000C0D65"/>
    <w:rsid w:val="000D2FBB"/>
    <w:rsid w:val="000D53DC"/>
    <w:rsid w:val="000D620E"/>
    <w:rsid w:val="000E08C7"/>
    <w:rsid w:val="000E3F69"/>
    <w:rsid w:val="000F662B"/>
    <w:rsid w:val="000F6CFA"/>
    <w:rsid w:val="0011740C"/>
    <w:rsid w:val="00133CBA"/>
    <w:rsid w:val="00134DA4"/>
    <w:rsid w:val="0014264B"/>
    <w:rsid w:val="0015264F"/>
    <w:rsid w:val="001566DB"/>
    <w:rsid w:val="00157901"/>
    <w:rsid w:val="00167624"/>
    <w:rsid w:val="00181984"/>
    <w:rsid w:val="001842F6"/>
    <w:rsid w:val="00191650"/>
    <w:rsid w:val="00192E1D"/>
    <w:rsid w:val="00194D94"/>
    <w:rsid w:val="001A3172"/>
    <w:rsid w:val="001A7E55"/>
    <w:rsid w:val="001B099E"/>
    <w:rsid w:val="001C05E2"/>
    <w:rsid w:val="001C1ABB"/>
    <w:rsid w:val="001C51E5"/>
    <w:rsid w:val="001D304D"/>
    <w:rsid w:val="001D5751"/>
    <w:rsid w:val="001E0979"/>
    <w:rsid w:val="001E24C6"/>
    <w:rsid w:val="001E315B"/>
    <w:rsid w:val="001E4D6A"/>
    <w:rsid w:val="001E54C8"/>
    <w:rsid w:val="00200360"/>
    <w:rsid w:val="00216615"/>
    <w:rsid w:val="00217439"/>
    <w:rsid w:val="0021779D"/>
    <w:rsid w:val="00221707"/>
    <w:rsid w:val="00226252"/>
    <w:rsid w:val="00231B1C"/>
    <w:rsid w:val="00243343"/>
    <w:rsid w:val="0024577E"/>
    <w:rsid w:val="00263D49"/>
    <w:rsid w:val="002676A8"/>
    <w:rsid w:val="002721E6"/>
    <w:rsid w:val="0027438B"/>
    <w:rsid w:val="00275222"/>
    <w:rsid w:val="00280A04"/>
    <w:rsid w:val="00291574"/>
    <w:rsid w:val="00295824"/>
    <w:rsid w:val="002A01AF"/>
    <w:rsid w:val="002A257B"/>
    <w:rsid w:val="002D1EDC"/>
    <w:rsid w:val="002D5472"/>
    <w:rsid w:val="002E00F9"/>
    <w:rsid w:val="002F07F8"/>
    <w:rsid w:val="0030336D"/>
    <w:rsid w:val="00303C23"/>
    <w:rsid w:val="00303D7D"/>
    <w:rsid w:val="00313E14"/>
    <w:rsid w:val="0031774A"/>
    <w:rsid w:val="00324C41"/>
    <w:rsid w:val="0033283A"/>
    <w:rsid w:val="003411E4"/>
    <w:rsid w:val="00342F8F"/>
    <w:rsid w:val="0035237F"/>
    <w:rsid w:val="003527CD"/>
    <w:rsid w:val="00360FF5"/>
    <w:rsid w:val="00361A7B"/>
    <w:rsid w:val="00363A63"/>
    <w:rsid w:val="0036717A"/>
    <w:rsid w:val="003716CF"/>
    <w:rsid w:val="00374609"/>
    <w:rsid w:val="00375E7B"/>
    <w:rsid w:val="00385FFF"/>
    <w:rsid w:val="003A0B5D"/>
    <w:rsid w:val="003A1941"/>
    <w:rsid w:val="003A2D6C"/>
    <w:rsid w:val="003B115A"/>
    <w:rsid w:val="003B15CB"/>
    <w:rsid w:val="003B31E7"/>
    <w:rsid w:val="003B4599"/>
    <w:rsid w:val="003C4B76"/>
    <w:rsid w:val="003C4D94"/>
    <w:rsid w:val="003D4481"/>
    <w:rsid w:val="003E4FA6"/>
    <w:rsid w:val="003E750B"/>
    <w:rsid w:val="003F077B"/>
    <w:rsid w:val="003F1440"/>
    <w:rsid w:val="004020F3"/>
    <w:rsid w:val="00407243"/>
    <w:rsid w:val="00411F8F"/>
    <w:rsid w:val="00421714"/>
    <w:rsid w:val="004229B1"/>
    <w:rsid w:val="00422EF2"/>
    <w:rsid w:val="00430EE5"/>
    <w:rsid w:val="00434334"/>
    <w:rsid w:val="0043682C"/>
    <w:rsid w:val="00476162"/>
    <w:rsid w:val="004765B4"/>
    <w:rsid w:val="00491750"/>
    <w:rsid w:val="00497636"/>
    <w:rsid w:val="00497FD5"/>
    <w:rsid w:val="004A6891"/>
    <w:rsid w:val="004D1136"/>
    <w:rsid w:val="004D20CB"/>
    <w:rsid w:val="004D38DF"/>
    <w:rsid w:val="004D736F"/>
    <w:rsid w:val="004E2B2F"/>
    <w:rsid w:val="004F1629"/>
    <w:rsid w:val="00505E0C"/>
    <w:rsid w:val="0051403B"/>
    <w:rsid w:val="005146CC"/>
    <w:rsid w:val="00516931"/>
    <w:rsid w:val="005176F3"/>
    <w:rsid w:val="005249AD"/>
    <w:rsid w:val="0053199A"/>
    <w:rsid w:val="0054048A"/>
    <w:rsid w:val="00566D17"/>
    <w:rsid w:val="00570F5E"/>
    <w:rsid w:val="00572C4C"/>
    <w:rsid w:val="00581338"/>
    <w:rsid w:val="0058220D"/>
    <w:rsid w:val="00597311"/>
    <w:rsid w:val="005A35B2"/>
    <w:rsid w:val="005A3DB3"/>
    <w:rsid w:val="005A57E4"/>
    <w:rsid w:val="005B04F3"/>
    <w:rsid w:val="005B0D36"/>
    <w:rsid w:val="005B2A10"/>
    <w:rsid w:val="005B48DC"/>
    <w:rsid w:val="005C6C9C"/>
    <w:rsid w:val="005D1DC6"/>
    <w:rsid w:val="005D34C4"/>
    <w:rsid w:val="005E4BA5"/>
    <w:rsid w:val="0060094A"/>
    <w:rsid w:val="00605879"/>
    <w:rsid w:val="006104B2"/>
    <w:rsid w:val="00616338"/>
    <w:rsid w:val="00621CDE"/>
    <w:rsid w:val="00630513"/>
    <w:rsid w:val="00630566"/>
    <w:rsid w:val="006456A3"/>
    <w:rsid w:val="00646CAE"/>
    <w:rsid w:val="0065034A"/>
    <w:rsid w:val="00653C0D"/>
    <w:rsid w:val="00657272"/>
    <w:rsid w:val="00657C6E"/>
    <w:rsid w:val="00665B3C"/>
    <w:rsid w:val="00667E28"/>
    <w:rsid w:val="006701E7"/>
    <w:rsid w:val="00670BD5"/>
    <w:rsid w:val="00672967"/>
    <w:rsid w:val="00672C46"/>
    <w:rsid w:val="00684AA8"/>
    <w:rsid w:val="006D07F6"/>
    <w:rsid w:val="006D7AED"/>
    <w:rsid w:val="006E0596"/>
    <w:rsid w:val="006E06BB"/>
    <w:rsid w:val="006E0A33"/>
    <w:rsid w:val="006E1DC1"/>
    <w:rsid w:val="006E32CF"/>
    <w:rsid w:val="006F04AD"/>
    <w:rsid w:val="0070193C"/>
    <w:rsid w:val="0070466D"/>
    <w:rsid w:val="00707E29"/>
    <w:rsid w:val="00715A72"/>
    <w:rsid w:val="00721AEA"/>
    <w:rsid w:val="0072659B"/>
    <w:rsid w:val="00726ED8"/>
    <w:rsid w:val="00727D5A"/>
    <w:rsid w:val="00736C75"/>
    <w:rsid w:val="00736D5F"/>
    <w:rsid w:val="007426C0"/>
    <w:rsid w:val="00755F78"/>
    <w:rsid w:val="00760803"/>
    <w:rsid w:val="007615C2"/>
    <w:rsid w:val="00767472"/>
    <w:rsid w:val="00770C01"/>
    <w:rsid w:val="00771379"/>
    <w:rsid w:val="00794C5D"/>
    <w:rsid w:val="00797BFF"/>
    <w:rsid w:val="007A7D24"/>
    <w:rsid w:val="007B3CDE"/>
    <w:rsid w:val="007B52A8"/>
    <w:rsid w:val="007D3C77"/>
    <w:rsid w:val="007D77B4"/>
    <w:rsid w:val="007F2BE3"/>
    <w:rsid w:val="007F7205"/>
    <w:rsid w:val="0080107A"/>
    <w:rsid w:val="00816A8B"/>
    <w:rsid w:val="00816F35"/>
    <w:rsid w:val="00820826"/>
    <w:rsid w:val="00845BD7"/>
    <w:rsid w:val="00851348"/>
    <w:rsid w:val="00854D3F"/>
    <w:rsid w:val="00856FCF"/>
    <w:rsid w:val="00860B51"/>
    <w:rsid w:val="00862F55"/>
    <w:rsid w:val="0088155B"/>
    <w:rsid w:val="008A1F31"/>
    <w:rsid w:val="008A3F68"/>
    <w:rsid w:val="008A7DFD"/>
    <w:rsid w:val="008B01EC"/>
    <w:rsid w:val="008B165C"/>
    <w:rsid w:val="008B4665"/>
    <w:rsid w:val="008C05BE"/>
    <w:rsid w:val="008C0DB6"/>
    <w:rsid w:val="008C4D04"/>
    <w:rsid w:val="008D10B3"/>
    <w:rsid w:val="008E19C0"/>
    <w:rsid w:val="008F44F8"/>
    <w:rsid w:val="009063E6"/>
    <w:rsid w:val="00911956"/>
    <w:rsid w:val="00911B5F"/>
    <w:rsid w:val="00912B29"/>
    <w:rsid w:val="00913D16"/>
    <w:rsid w:val="0091540B"/>
    <w:rsid w:val="00917283"/>
    <w:rsid w:val="0092030E"/>
    <w:rsid w:val="0092253F"/>
    <w:rsid w:val="00940B09"/>
    <w:rsid w:val="009412FA"/>
    <w:rsid w:val="009417F1"/>
    <w:rsid w:val="00957204"/>
    <w:rsid w:val="00961259"/>
    <w:rsid w:val="00966F92"/>
    <w:rsid w:val="00972B40"/>
    <w:rsid w:val="00974605"/>
    <w:rsid w:val="00990233"/>
    <w:rsid w:val="00997708"/>
    <w:rsid w:val="009A08C2"/>
    <w:rsid w:val="009A6499"/>
    <w:rsid w:val="009A75E4"/>
    <w:rsid w:val="009C1394"/>
    <w:rsid w:val="009C409A"/>
    <w:rsid w:val="009D03F0"/>
    <w:rsid w:val="009D12B8"/>
    <w:rsid w:val="009D47BD"/>
    <w:rsid w:val="009E7D81"/>
    <w:rsid w:val="009F7F41"/>
    <w:rsid w:val="00A03333"/>
    <w:rsid w:val="00A10A6A"/>
    <w:rsid w:val="00A121C4"/>
    <w:rsid w:val="00A21A85"/>
    <w:rsid w:val="00A246F8"/>
    <w:rsid w:val="00A2613B"/>
    <w:rsid w:val="00A3154D"/>
    <w:rsid w:val="00A364C0"/>
    <w:rsid w:val="00A40B24"/>
    <w:rsid w:val="00A6295B"/>
    <w:rsid w:val="00A74E8D"/>
    <w:rsid w:val="00A85DE8"/>
    <w:rsid w:val="00AA09AE"/>
    <w:rsid w:val="00AA4395"/>
    <w:rsid w:val="00AB13EE"/>
    <w:rsid w:val="00AB166D"/>
    <w:rsid w:val="00AB36C1"/>
    <w:rsid w:val="00AC19A4"/>
    <w:rsid w:val="00AC553B"/>
    <w:rsid w:val="00AE0E46"/>
    <w:rsid w:val="00AE167B"/>
    <w:rsid w:val="00AF4D4A"/>
    <w:rsid w:val="00B03187"/>
    <w:rsid w:val="00B12097"/>
    <w:rsid w:val="00B12E68"/>
    <w:rsid w:val="00B14C8C"/>
    <w:rsid w:val="00B36C25"/>
    <w:rsid w:val="00B4193A"/>
    <w:rsid w:val="00B44067"/>
    <w:rsid w:val="00B46E32"/>
    <w:rsid w:val="00B52D62"/>
    <w:rsid w:val="00B55DA6"/>
    <w:rsid w:val="00B56430"/>
    <w:rsid w:val="00B57495"/>
    <w:rsid w:val="00B712E8"/>
    <w:rsid w:val="00B743BE"/>
    <w:rsid w:val="00B84E6A"/>
    <w:rsid w:val="00B86B53"/>
    <w:rsid w:val="00B86BB4"/>
    <w:rsid w:val="00B9452B"/>
    <w:rsid w:val="00B9454F"/>
    <w:rsid w:val="00BB41D5"/>
    <w:rsid w:val="00BD5211"/>
    <w:rsid w:val="00BD54F8"/>
    <w:rsid w:val="00BD5C41"/>
    <w:rsid w:val="00C00106"/>
    <w:rsid w:val="00C012D7"/>
    <w:rsid w:val="00C02644"/>
    <w:rsid w:val="00C05E31"/>
    <w:rsid w:val="00C17171"/>
    <w:rsid w:val="00C24EE2"/>
    <w:rsid w:val="00C26394"/>
    <w:rsid w:val="00C26959"/>
    <w:rsid w:val="00C32E5C"/>
    <w:rsid w:val="00C361D2"/>
    <w:rsid w:val="00C42946"/>
    <w:rsid w:val="00C44247"/>
    <w:rsid w:val="00C461B4"/>
    <w:rsid w:val="00C51A1F"/>
    <w:rsid w:val="00C51C78"/>
    <w:rsid w:val="00C62C4E"/>
    <w:rsid w:val="00C812F1"/>
    <w:rsid w:val="00C85C9B"/>
    <w:rsid w:val="00C900C5"/>
    <w:rsid w:val="00C91971"/>
    <w:rsid w:val="00C96722"/>
    <w:rsid w:val="00CA200D"/>
    <w:rsid w:val="00CB292F"/>
    <w:rsid w:val="00CC3A75"/>
    <w:rsid w:val="00CC63F5"/>
    <w:rsid w:val="00CC6D6F"/>
    <w:rsid w:val="00CC74C0"/>
    <w:rsid w:val="00CD243C"/>
    <w:rsid w:val="00CD7FF1"/>
    <w:rsid w:val="00CE349E"/>
    <w:rsid w:val="00D1622A"/>
    <w:rsid w:val="00D2027A"/>
    <w:rsid w:val="00D415BA"/>
    <w:rsid w:val="00D436B9"/>
    <w:rsid w:val="00D46793"/>
    <w:rsid w:val="00D54257"/>
    <w:rsid w:val="00D61D5D"/>
    <w:rsid w:val="00D648E2"/>
    <w:rsid w:val="00D676B6"/>
    <w:rsid w:val="00D80F98"/>
    <w:rsid w:val="00D8497A"/>
    <w:rsid w:val="00D97036"/>
    <w:rsid w:val="00DA3C57"/>
    <w:rsid w:val="00DA4391"/>
    <w:rsid w:val="00DB16DE"/>
    <w:rsid w:val="00DB2A15"/>
    <w:rsid w:val="00DD56A9"/>
    <w:rsid w:val="00DD6B94"/>
    <w:rsid w:val="00DF1E13"/>
    <w:rsid w:val="00DF3F59"/>
    <w:rsid w:val="00DF547E"/>
    <w:rsid w:val="00E20CA4"/>
    <w:rsid w:val="00E2299A"/>
    <w:rsid w:val="00E2555A"/>
    <w:rsid w:val="00E3460B"/>
    <w:rsid w:val="00E34CFF"/>
    <w:rsid w:val="00E50624"/>
    <w:rsid w:val="00E516DE"/>
    <w:rsid w:val="00E51C2A"/>
    <w:rsid w:val="00E568B0"/>
    <w:rsid w:val="00E57654"/>
    <w:rsid w:val="00E6149C"/>
    <w:rsid w:val="00E632EE"/>
    <w:rsid w:val="00E65468"/>
    <w:rsid w:val="00E66710"/>
    <w:rsid w:val="00E752A8"/>
    <w:rsid w:val="00E77261"/>
    <w:rsid w:val="00E834BA"/>
    <w:rsid w:val="00E92532"/>
    <w:rsid w:val="00E95C1C"/>
    <w:rsid w:val="00E96F53"/>
    <w:rsid w:val="00E9718B"/>
    <w:rsid w:val="00EA0542"/>
    <w:rsid w:val="00EA33D7"/>
    <w:rsid w:val="00EA3BB6"/>
    <w:rsid w:val="00EB1C5B"/>
    <w:rsid w:val="00EB2DCE"/>
    <w:rsid w:val="00EB32C1"/>
    <w:rsid w:val="00EC0D56"/>
    <w:rsid w:val="00EC1DC9"/>
    <w:rsid w:val="00EC7DEF"/>
    <w:rsid w:val="00EF2D8D"/>
    <w:rsid w:val="00EF5C74"/>
    <w:rsid w:val="00F010FD"/>
    <w:rsid w:val="00F07125"/>
    <w:rsid w:val="00F2006C"/>
    <w:rsid w:val="00F25358"/>
    <w:rsid w:val="00F27572"/>
    <w:rsid w:val="00F3005B"/>
    <w:rsid w:val="00F37C56"/>
    <w:rsid w:val="00F4224D"/>
    <w:rsid w:val="00F45CA7"/>
    <w:rsid w:val="00F46CB7"/>
    <w:rsid w:val="00F562A7"/>
    <w:rsid w:val="00F7427B"/>
    <w:rsid w:val="00F76538"/>
    <w:rsid w:val="00F966FF"/>
    <w:rsid w:val="00F97413"/>
    <w:rsid w:val="00FA2FAE"/>
    <w:rsid w:val="00FA49FC"/>
    <w:rsid w:val="00FB0EA2"/>
    <w:rsid w:val="00FB489E"/>
    <w:rsid w:val="00FC3131"/>
    <w:rsid w:val="00FD352B"/>
    <w:rsid w:val="00FE3E51"/>
    <w:rsid w:val="00FF27C8"/>
    <w:rsid w:val="31BD8D51"/>
    <w:rsid w:val="603A7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8D51"/>
  <w15:docId w15:val="{F620EAE2-88F4-4027-A507-4D0AD721B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E516DE"/>
    <w:pPr>
      <w:ind w:left="720"/>
      <w:contextualSpacing/>
    </w:pPr>
  </w:style>
  <w:style w:type="character" w:customStyle="1" w:styleId="UnresolvedMention1">
    <w:name w:val="Unresolved Mention1"/>
    <w:basedOn w:val="DefaultParagraphFont"/>
    <w:uiPriority w:val="99"/>
    <w:semiHidden/>
    <w:unhideWhenUsed/>
    <w:rsid w:val="00133CBA"/>
    <w:rPr>
      <w:color w:val="605E5C"/>
      <w:shd w:val="clear" w:color="auto" w:fill="E1DFDD"/>
    </w:rPr>
  </w:style>
  <w:style w:type="character" w:styleId="FollowedHyperlink">
    <w:name w:val="FollowedHyperlink"/>
    <w:basedOn w:val="DefaultParagraphFont"/>
    <w:uiPriority w:val="99"/>
    <w:semiHidden/>
    <w:unhideWhenUsed/>
    <w:rsid w:val="00133CBA"/>
    <w:rPr>
      <w:color w:val="954F72" w:themeColor="followedHyperlink"/>
      <w:u w:val="single"/>
    </w:rPr>
  </w:style>
  <w:style w:type="character" w:styleId="UnresolvedMention">
    <w:name w:val="Unresolved Mention"/>
    <w:basedOn w:val="DefaultParagraphFont"/>
    <w:uiPriority w:val="99"/>
    <w:semiHidden/>
    <w:unhideWhenUsed/>
    <w:rsid w:val="00990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ooke@streamlineart.com"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6E921-2958-4754-A730-5665795DC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Dolan Company</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Martinez</dc:creator>
  <cp:keywords/>
  <dc:description/>
  <cp:lastModifiedBy>Brooke Barber</cp:lastModifiedBy>
  <cp:revision>3</cp:revision>
  <cp:lastPrinted>2026-02-24T21:04:00Z</cp:lastPrinted>
  <dcterms:created xsi:type="dcterms:W3CDTF">2026-09-10T22:53:00Z</dcterms:created>
  <dcterms:modified xsi:type="dcterms:W3CDTF">2026-09-14T12:39:00Z</dcterms:modified>
</cp:coreProperties>
</file>